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72A696" w:rsidR="004A5242" w:rsidRPr="004A5242" w:rsidRDefault="00CC53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14, 2030 - October 20,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9E01A5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FB58488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F235EC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43E9F0F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A72CFBA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F6884BB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E89986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AFF3936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DDE75F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976B437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4859C5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F285246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534284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E294AEF" w:rsidR="004A5242" w:rsidRPr="004A5242" w:rsidRDefault="00CC53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CC5363" w:rsidRPr="004A5242" w:rsidRDefault="00CC536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CC5363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