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B0D81F" w:rsidR="00FA0877" w:rsidRPr="00A665F9" w:rsidRDefault="001B7AC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23, 2020 - February 29,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7F376E" w:rsidR="00892FF1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90C47E7" w:rsidR="00247A09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7679E9" w:rsidR="00892FF1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FDB801C" w:rsidR="00247A09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9E81B1" w:rsidR="00892FF1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ADDEA68" w:rsidR="00247A09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63123E" w:rsidR="008A7A6A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C21B3C8" w:rsidR="00247A09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2F0E37" w:rsidR="008A7A6A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3FDDB86" w:rsidR="00247A09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A40F5B" w:rsidR="008A7A6A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4CC1D7A" w:rsidR="00247A09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ACE1179" w:rsidR="008A7A6A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CE1A522" w:rsidR="00247A09" w:rsidRPr="00A665F9" w:rsidRDefault="001B7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B7AC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B7ACB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