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B0D81F" w:rsidR="00FA0877" w:rsidRPr="00A665F9" w:rsidRDefault="001B7AC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23, 2020 - February 29,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7F376E" w:rsidR="00892FF1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0C47E7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7679E9" w:rsidR="00892FF1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FDB801C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9E81B1" w:rsidR="00892FF1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ADDEA68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63123E" w:rsidR="008A7A6A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C21B3C8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2F0E37" w:rsidR="008A7A6A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3FDDB86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A40F5B" w:rsidR="008A7A6A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4CC1D7A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CE1179" w:rsidR="008A7A6A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E1A522" w:rsidR="00247A09" w:rsidRPr="00A665F9" w:rsidRDefault="001B7AC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B7AC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B7ACB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