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BFE9A41" w:rsidR="00FA0877" w:rsidRPr="00A665F9" w:rsidRDefault="006C2FB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21, 2020 - June 27,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BA3A8C0" w:rsidR="00892FF1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0C9CD31" w:rsidR="00247A09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0C9AE12" w:rsidR="00892FF1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E8C8C49" w:rsidR="00247A09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33F3D6" w:rsidR="00892FF1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BEFD5C8" w:rsidR="00247A09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F5DB62" w:rsidR="008A7A6A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D4252E7" w:rsidR="00247A09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DA9E4A" w:rsidR="008A7A6A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5BE8F9A" w:rsidR="00247A09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FBDB3A" w:rsidR="008A7A6A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990ADDD" w:rsidR="00247A09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92D20E" w:rsidR="008A7A6A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F8C1AC5" w:rsidR="00247A09" w:rsidRPr="00A665F9" w:rsidRDefault="006C2F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2FB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2FBA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