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B6C40EF" w:rsidR="00FA0877" w:rsidRPr="00A665F9" w:rsidRDefault="002D426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14, 2020 - December 20,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1CBFC7" w:rsidR="00892FF1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BC96557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A84984" w:rsidR="00892FF1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DB21162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E654AE" w:rsidR="00892FF1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5A34CE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E0D9BD" w:rsidR="008A7A6A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4850E0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630189" w:rsidR="008A7A6A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3EE9F8F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7927C4C" w:rsidR="008A7A6A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8E73215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DB88882" w:rsidR="008A7A6A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6F6F90B" w:rsidR="00247A09" w:rsidRPr="00A665F9" w:rsidRDefault="002D426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D426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D4268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