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5FE6112" w:rsidR="00FA0877" w:rsidRPr="00A665F9" w:rsidRDefault="00C45AC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17, 2022 - January 23,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AC87F70" w:rsidR="00892FF1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ED22C11" w:rsidR="00247A09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EB2C2FF" w:rsidR="00892FF1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4E6CE58" w:rsidR="00247A09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6400F66" w:rsidR="00892FF1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37AB22A" w:rsidR="00247A09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AF985A5" w:rsidR="008A7A6A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E189CD6" w:rsidR="00247A09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FF54077" w:rsidR="008A7A6A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B928045" w:rsidR="00247A09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ED987F8" w:rsidR="008A7A6A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B0CB691" w:rsidR="00247A09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06B87F" w:rsidR="008A7A6A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E83CF33" w:rsidR="00247A09" w:rsidRPr="00A665F9" w:rsidRDefault="00C45AC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45AC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45ACB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