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12F852" w:rsidR="00FA0877" w:rsidRPr="00A665F9" w:rsidRDefault="0053528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18, 2022 - April 24,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D4A739" w:rsidR="00892FF1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25339BB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0A6939" w:rsidR="00892FF1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7AEBCD4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577A56" w:rsidR="00892FF1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A4547F6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64A634" w:rsidR="008A7A6A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60C72B0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2E5A10" w:rsidR="008A7A6A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9C0B937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14A015" w:rsidR="008A7A6A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27BA9D2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20DA97" w:rsidR="008A7A6A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F142503" w:rsidR="00247A09" w:rsidRPr="00A665F9" w:rsidRDefault="005352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528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5283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