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BB6E44" w:rsidR="00FA0877" w:rsidRPr="00A665F9" w:rsidRDefault="00CF3D6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20, 2023 - March 26,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C5F9EE" w:rsidR="00892FF1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B3CE123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F9F03E" w:rsidR="00892FF1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9B5C63D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EAE5C4" w:rsidR="00892FF1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4B787C9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EEADB8" w:rsidR="008A7A6A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03669B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E44E49" w:rsidR="008A7A6A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E939A95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DA50D4" w:rsidR="008A7A6A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AE0031D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EF57CB" w:rsidR="008A7A6A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6D45F9" w:rsidR="00247A09" w:rsidRPr="00A665F9" w:rsidRDefault="00CF3D6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F3D6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3D63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