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F4E6EE8" w:rsidR="00FA0877" w:rsidRPr="00A665F9" w:rsidRDefault="00515C6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9, 2023 - April 15,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AF17BE5" w:rsidR="00892FF1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C96242C" w:rsidR="00247A09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30DC76A" w:rsidR="00892FF1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CF8D93D" w:rsidR="00247A09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DC49419" w:rsidR="00892FF1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487BA7E" w:rsidR="00247A09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8A4A2F" w:rsidR="008A7A6A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346DCB3" w:rsidR="00247A09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E61DF89" w:rsidR="008A7A6A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8E2AE6D" w:rsidR="00247A09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E21F8B2" w:rsidR="008A7A6A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6B596E5" w:rsidR="00247A09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9AB1C0B" w:rsidR="008A7A6A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7973568" w:rsidR="00247A09" w:rsidRPr="00A665F9" w:rsidRDefault="00515C6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15C6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15C65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