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EF3F08" w:rsidR="00FA0877" w:rsidRPr="00A665F9" w:rsidRDefault="00E656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3, 2023 - July 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7A41C0" w:rsidR="00892FF1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5E21FE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463DCEF" w:rsidR="00892FF1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12F0381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935C6B" w:rsidR="00892FF1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DAF9E69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CA158F3" w:rsidR="008A7A6A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D415D4F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D06D33" w:rsidR="008A7A6A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6C760DA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048DD7" w:rsidR="008A7A6A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9001011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8B0BF8" w:rsidR="008A7A6A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DC8477" w:rsidR="00247A09" w:rsidRPr="00A665F9" w:rsidRDefault="00E656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56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656B1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