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C7A29C" w:rsidR="00FA0877" w:rsidRPr="00A665F9" w:rsidRDefault="00B3479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15, 2024 - January 21,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F626D3" w:rsidR="00892FF1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5F5C2A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FC4B36" w:rsidR="00892FF1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D977666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B76A34" w:rsidR="00892FF1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DB68CF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032892" w:rsidR="008A7A6A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43FEAEC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5FFD66" w:rsidR="008A7A6A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792547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6ECABD" w:rsidR="008A7A6A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D16D73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B72F1B" w:rsidR="008A7A6A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5001089" w:rsidR="00247A09" w:rsidRPr="00A665F9" w:rsidRDefault="00B347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3479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3479F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