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A826AF" w:rsidR="00FA0877" w:rsidRPr="00A665F9" w:rsidRDefault="0061698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11, 2024 - November 17,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343DD1" w:rsidR="00892FF1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40BDC0C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11E8A5" w:rsidR="00892FF1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463029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7816B6" w:rsidR="00892FF1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FFD3933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8B579AF" w:rsidR="008A7A6A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429010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9CEB20" w:rsidR="008A7A6A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CFCBC5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73D7EB" w:rsidR="008A7A6A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25D375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D8F874" w:rsidR="008A7A6A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ABD056B" w:rsidR="00247A09" w:rsidRPr="00A665F9" w:rsidRDefault="0061698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1698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6987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