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2A2FF6" w:rsidR="00FA0877" w:rsidRPr="00A665F9" w:rsidRDefault="002D2CB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13, 2025 - January 19,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CF2105" w:rsidR="00892FF1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452C61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7EE648" w:rsidR="00892FF1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F1BFE24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989618" w:rsidR="00892FF1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BE48FE0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6D5718" w:rsidR="008A7A6A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40B7C27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08E187" w:rsidR="008A7A6A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ABB228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5042E38" w:rsidR="008A7A6A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3FA355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2F72BB" w:rsidR="008A7A6A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B9A81AC" w:rsidR="00247A09" w:rsidRPr="00A665F9" w:rsidRDefault="002D2C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D2CB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D2CB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