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B2CAD0" w:rsidR="00FA0877" w:rsidRPr="00A665F9" w:rsidRDefault="0083400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8, 2026 - February 14,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932B3B" w:rsidR="00892FF1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FD28D1B" w:rsidR="00247A09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AD0AA51" w:rsidR="00892FF1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81EB00" w:rsidR="00247A09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A03839" w:rsidR="00892FF1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4C3A26B" w:rsidR="00247A09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0E90647" w:rsidR="008A7A6A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3A99B1E" w:rsidR="00247A09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C8C052" w:rsidR="008A7A6A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C511890" w:rsidR="00247A09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526D99" w:rsidR="008A7A6A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89E42C5" w:rsidR="00247A09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9FC9D7" w:rsidR="008A7A6A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BBD2D95" w:rsidR="00247A09" w:rsidRPr="00A665F9" w:rsidRDefault="008340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3400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34005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