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B2CAD0" w:rsidR="00FA0877" w:rsidRPr="00A665F9" w:rsidRDefault="0083400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8, 2026 - February 14,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932B3B" w:rsidR="00892FF1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FD28D1B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D0AA51" w:rsidR="00892FF1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81EB00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A03839" w:rsidR="00892FF1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4C3A26B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E90647" w:rsidR="008A7A6A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3A99B1E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C8C052" w:rsidR="008A7A6A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511890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526D99" w:rsidR="008A7A6A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89E42C5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9FC9D7" w:rsidR="008A7A6A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BBD2D95" w:rsidR="00247A09" w:rsidRPr="00A665F9" w:rsidRDefault="008340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3400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34005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