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035769" w:rsidR="00FA0877" w:rsidRPr="00A665F9" w:rsidRDefault="009F586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23, 2026 - March 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B988056" w:rsidR="00892FF1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46D3B22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200FF9" w:rsidR="00892FF1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96BC114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B7C28B" w:rsidR="00892FF1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582042D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61E114" w:rsidR="008A7A6A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31820FB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FAEDDA" w:rsidR="008A7A6A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DDFE86A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035D4E" w:rsidR="008A7A6A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D3E9D5C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F19FD0" w:rsidR="008A7A6A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6AFE391" w:rsidR="00247A09" w:rsidRPr="00A665F9" w:rsidRDefault="009F58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F586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F5868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