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DF7D12" w:rsidR="00FA0877" w:rsidRPr="00A665F9" w:rsidRDefault="00480EF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1, 2026 - March 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9826843" w:rsidR="00892FF1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4DC7187" w:rsidR="00247A09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C851259" w:rsidR="00892FF1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0B857BD" w:rsidR="00247A09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388CCE8" w:rsidR="00892FF1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1324414" w:rsidR="00247A09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D02C1D" w:rsidR="008A7A6A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CF4434" w:rsidR="00247A09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FC2A0B7" w:rsidR="008A7A6A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A6EBD3C" w:rsidR="00247A09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C7B888" w:rsidR="008A7A6A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1229F94" w:rsidR="00247A09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FE4077" w:rsidR="008A7A6A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4717207" w:rsidR="00247A09" w:rsidRPr="00A665F9" w:rsidRDefault="00480E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80EF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80EFB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