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6D1B66F" w:rsidR="00FA0877" w:rsidRPr="00A665F9" w:rsidRDefault="008B343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2, 2026 - March 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DBE912" w:rsidR="00892FF1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95FFB29" w:rsidR="00247A09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49FC195" w:rsidR="00892FF1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1203AE4" w:rsidR="00247A09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05E655" w:rsidR="00892FF1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38FA6E0" w:rsidR="00247A09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52C4B02" w:rsidR="008A7A6A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D5DBF0B" w:rsidR="00247A09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DC84D42" w:rsidR="008A7A6A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D3CE01E" w:rsidR="00247A09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964E9EC" w:rsidR="008A7A6A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7F38919" w:rsidR="00247A09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8447E03" w:rsidR="008A7A6A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AD187EC" w:rsidR="00247A09" w:rsidRPr="00A665F9" w:rsidRDefault="008B343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B343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B3437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