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A420ED" w:rsidR="00FA0877" w:rsidRPr="00A665F9" w:rsidRDefault="00510B1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26, 2026 - May 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BD714F" w:rsidR="00892FF1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1F0C7A5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F36F05" w:rsidR="00892FF1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3D4F1CD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F842F19" w:rsidR="00892FF1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57EC6C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689ED2" w:rsidR="008A7A6A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397E4D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952A83E" w:rsidR="008A7A6A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BD24FDB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F62161" w:rsidR="008A7A6A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DB06356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B763CC8" w:rsidR="008A7A6A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07A1AA4" w:rsidR="00247A09" w:rsidRPr="00A665F9" w:rsidRDefault="00510B1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0B1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0B11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26 to May 2,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