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7E63BD" w:rsidR="00FA0877" w:rsidRPr="00A665F9" w:rsidRDefault="004018F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20, 2026 - December 26,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B6947CB" w:rsidR="00892FF1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DDECEF8" w:rsidR="00247A09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CC4D0F" w:rsidR="00892FF1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B6FBBB9" w:rsidR="00247A09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230278" w:rsidR="00892FF1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5F9B2B3" w:rsidR="00247A09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656E382" w:rsidR="008A7A6A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E9699FE" w:rsidR="00247A09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1F68B5" w:rsidR="008A7A6A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ED6DE5F" w:rsidR="00247A09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5E68CE" w:rsidR="008A7A6A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E9446F6" w:rsidR="00247A09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AE8CC4" w:rsidR="008A7A6A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CD04F13" w:rsidR="00247A09" w:rsidRPr="00A665F9" w:rsidRDefault="00401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018F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18F0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