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BA789C9" w:rsidR="00FA0877" w:rsidRPr="00A665F9" w:rsidRDefault="00CE604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9, 2027 - May 15,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EB83AE7" w:rsidR="00892FF1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2A393A5" w:rsidR="00247A09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6AE021" w:rsidR="00892FF1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32CD3BD" w:rsidR="00247A09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2E051B7" w:rsidR="00892FF1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A33E5F7" w:rsidR="00247A09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6CF9976" w:rsidR="008A7A6A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B007C88" w:rsidR="00247A09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8022F0" w:rsidR="008A7A6A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AE6052D" w:rsidR="00247A09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6FCAB1C" w:rsidR="008A7A6A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1C41164" w:rsidR="00247A09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EB03DB8" w:rsidR="008A7A6A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DA32915" w:rsidR="00247A09" w:rsidRPr="00A665F9" w:rsidRDefault="00CE604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E604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CE6040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