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B6C512" w:rsidR="00FA0877" w:rsidRPr="00A665F9" w:rsidRDefault="00EC6C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9, 2027 - August 15,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9A2215" w:rsidR="00892FF1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B59D65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C8519F" w:rsidR="00892FF1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62E838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E479CA" w:rsidR="00892FF1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A4E367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F60D1B" w:rsidR="008A7A6A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C48667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63D5B0" w:rsidR="008A7A6A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122B347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AC8763" w:rsidR="008A7A6A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0D38BC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C11900" w:rsidR="008A7A6A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EBCBDD9" w:rsidR="00247A09" w:rsidRPr="00A665F9" w:rsidRDefault="00EC6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C6C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C6C41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