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6BB9D7" w:rsidR="00FA0877" w:rsidRPr="00A665F9" w:rsidRDefault="00DB50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22, 2027 - November 28,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D09933" w:rsidR="00892FF1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4E6578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F8B368" w:rsidR="00892FF1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EBE18F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543133" w:rsidR="00892FF1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4846449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60D0E0" w:rsidR="008A7A6A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FD280B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BF66E6" w:rsidR="008A7A6A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7D29EEE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490B23" w:rsidR="008A7A6A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160066B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E4A89E" w:rsidR="008A7A6A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F7BAE41" w:rsidR="00247A09" w:rsidRPr="00A665F9" w:rsidRDefault="00DB50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50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502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