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890643" w:rsidR="00FA0877" w:rsidRPr="00A665F9" w:rsidRDefault="0021426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21, 2028 - February 27,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1EE96B8" w:rsidR="00892FF1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F263609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63A6C5" w:rsidR="00892FF1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997A1B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C3ED31" w:rsidR="00892FF1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96F0B94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5267A0" w:rsidR="008A7A6A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B976454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8F71AB" w:rsidR="008A7A6A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D05955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945F84" w:rsidR="008A7A6A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21FD22C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119E5D" w:rsidR="008A7A6A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865ECC7" w:rsidR="00247A09" w:rsidRPr="00A665F9" w:rsidRDefault="00214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1426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4260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