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0A8C18" w:rsidR="00FA0877" w:rsidRPr="00A665F9" w:rsidRDefault="00526D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28, 2028 - March 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2FF849" w:rsidR="00892FF1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C8D6DC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75771A" w:rsidR="00892FF1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0A684F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81BC67" w:rsidR="00892FF1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385953A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16D563" w:rsidR="008A7A6A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85F0BB7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AD5160" w:rsidR="008A7A6A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F00837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41EF2A" w:rsidR="008A7A6A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3807BD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BBC61D" w:rsidR="008A7A6A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F7DF96" w:rsidR="00247A09" w:rsidRPr="00A665F9" w:rsidRDefault="00526D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26D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26DB9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