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4F04C5" w:rsidR="00FA0877" w:rsidRPr="00A665F9" w:rsidRDefault="006F396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1, 2028 - October 7,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087F197" w:rsidR="00892FF1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98E6885" w:rsidR="00247A09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BAA2AB" w:rsidR="00892FF1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0F5932B" w:rsidR="00247A09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E566DA" w:rsidR="00892FF1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A05EFE8" w:rsidR="00247A09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8BE20B" w:rsidR="008A7A6A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0B51275" w:rsidR="00247A09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23D7807" w:rsidR="008A7A6A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747EE7A" w:rsidR="00247A09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16986D" w:rsidR="008A7A6A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56D493C" w:rsidR="00247A09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EA0198" w:rsidR="008A7A6A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EB284D8" w:rsidR="00247A09" w:rsidRPr="00A665F9" w:rsidRDefault="006F396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F396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6F396C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