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A08B701" w:rsidR="00FA0877" w:rsidRPr="00A665F9" w:rsidRDefault="00C434E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22, 2028 - October 28,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A134ACA" w:rsidR="00892FF1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FF22E6D" w:rsidR="00247A09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54EFB4C" w:rsidR="00892FF1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7E81584" w:rsidR="00247A09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1B1EBC" w:rsidR="00892FF1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C82BB7C" w:rsidR="00247A09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255D7C1" w:rsidR="008A7A6A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A8A94A9" w:rsidR="00247A09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B33344C" w:rsidR="008A7A6A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E7FB6FD" w:rsidR="00247A09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A786F0" w:rsidR="008A7A6A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A25D46C" w:rsidR="00247A09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11EBB1" w:rsidR="008A7A6A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7204BE1" w:rsidR="00247A09" w:rsidRPr="00A665F9" w:rsidRDefault="00C434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434E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434ED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