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E359FF" w:rsidR="00FA0877" w:rsidRPr="00A665F9" w:rsidRDefault="00194F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5, 2028 - November 11,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AF0FED" w:rsidR="00892FF1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5A35B15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D13BF5" w:rsidR="00892FF1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E4DA471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02BE02" w:rsidR="00892FF1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0E98FB9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898A1E" w:rsidR="008A7A6A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84ADA6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7EB662" w:rsidR="008A7A6A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4ACFC3A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94BFAC" w:rsidR="008A7A6A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B7FF2A7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0388FD1" w:rsidR="008A7A6A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594D47" w:rsidR="00247A09" w:rsidRPr="00A665F9" w:rsidRDefault="00194F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4F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94F7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