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272684" w:rsidR="00FA0877" w:rsidRPr="00A665F9" w:rsidRDefault="00920B6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10, 2028 - December 16,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F0B19B" w:rsidR="00892FF1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51726A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EEB438" w:rsidR="00892FF1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9BC2A3B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5D0E4D" w:rsidR="00892FF1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68C118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77F269" w:rsidR="008A7A6A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3DB601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43D1A8" w:rsidR="008A7A6A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EC287AC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4B2C52" w:rsidR="008A7A6A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7699D7E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4D0F12" w:rsidR="008A7A6A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C0EAB47" w:rsidR="00247A09" w:rsidRPr="00A665F9" w:rsidRDefault="00920B6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20B6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0B6A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