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DAB257" w:rsidR="00FA0877" w:rsidRPr="00A665F9" w:rsidRDefault="00DB2C2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25, 2028 - December 31,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A49EA4F" w:rsidR="00892FF1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6EA195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6A52E0" w:rsidR="00892FF1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5FCEA6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828C58" w:rsidR="00892FF1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E37930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BBB32C" w:rsidR="008A7A6A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165578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B82859" w:rsidR="008A7A6A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29535DA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BF70D0" w:rsidR="008A7A6A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EF83DB9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E102313" w:rsidR="008A7A6A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0163F3E" w:rsidR="00247A09" w:rsidRPr="00A665F9" w:rsidRDefault="00DB2C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2C2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2C2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