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F67B60" w:rsidR="00FA0877" w:rsidRPr="00A665F9" w:rsidRDefault="00CF3B5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22, 2029 - April 28,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83D63F" w:rsidR="00892FF1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F76C6A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92E7E6" w:rsidR="00892FF1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5707A34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FF6836" w:rsidR="00892FF1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EA5ABF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3D8062" w:rsidR="008A7A6A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321B998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F5F039" w:rsidR="008A7A6A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F02D902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5AD033" w:rsidR="008A7A6A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B585EE0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6DB31C" w:rsidR="008A7A6A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291A6B0" w:rsidR="00247A09" w:rsidRPr="00A665F9" w:rsidRDefault="00CF3B5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F3B5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3B5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