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7D0B49" w:rsidR="00FA0877" w:rsidRPr="00A665F9" w:rsidRDefault="006A12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13, 2029 - May 19,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C22271" w:rsidR="00892FF1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3C22CE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1469E32" w:rsidR="00892FF1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1992CF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5219F9" w:rsidR="00892FF1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8F57C6E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9C356F" w:rsidR="008A7A6A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1E62CEB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4F29D9" w:rsidR="008A7A6A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914FA6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BAA1B0" w:rsidR="008A7A6A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902F438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993249" w:rsidR="008A7A6A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F8C1AF1" w:rsidR="00247A09" w:rsidRPr="00A665F9" w:rsidRDefault="006A12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A12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A1208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