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740206" w:rsidR="00FA0877" w:rsidRPr="00A665F9" w:rsidRDefault="009B7C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10, 2029 - June 16,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58F596" w:rsidR="00892FF1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AFC1966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E22210" w:rsidR="00892FF1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0E3643A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EFF486" w:rsidR="00892FF1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A33E8F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C81D79" w:rsidR="008A7A6A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393B75D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F959C2" w:rsidR="008A7A6A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FE3528C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A2B593" w:rsidR="008A7A6A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E94702A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768444" w:rsidR="008A7A6A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D304CC" w:rsidR="00247A09" w:rsidRPr="00A665F9" w:rsidRDefault="009B7C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B7C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B7C6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