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40C3FF" w:rsidR="00FA0877" w:rsidRPr="00A665F9" w:rsidRDefault="00626C1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25, 2029 - December 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C19DEBC" w:rsidR="00892FF1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1D950A2" w:rsidR="00247A09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F60556" w:rsidR="00892FF1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775360" w:rsidR="00247A09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F89F6D" w:rsidR="00892FF1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F6E876" w:rsidR="00247A09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DA80B8" w:rsidR="008A7A6A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98AC7E8" w:rsidR="00247A09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0AE327" w:rsidR="008A7A6A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FEEA236" w:rsidR="00247A09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07BDD5" w:rsidR="008A7A6A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02568E8" w:rsidR="00247A09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4F8EB4" w:rsidR="008A7A6A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968990F" w:rsidR="00247A09" w:rsidRPr="00A665F9" w:rsidRDefault="00626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26C1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26C1E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