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5F5382E" w:rsidR="00FA0877" w:rsidRPr="00A665F9" w:rsidRDefault="002870B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26, 2029 - December 2,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013A5FC" w:rsidR="00892FF1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196579F" w:rsidR="00247A09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76C8EEE" w:rsidR="00892FF1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EC77293" w:rsidR="00247A09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8859AD5" w:rsidR="00892FF1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462D2B5" w:rsidR="00247A09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A163CA" w:rsidR="008A7A6A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16F4A40" w:rsidR="00247A09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2E6822" w:rsidR="008A7A6A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B3F5E67" w:rsidR="00247A09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35B712D" w:rsidR="008A7A6A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B5234BF" w:rsidR="00247A09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6589CC" w:rsidR="008A7A6A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E375165" w:rsidR="00247A09" w:rsidRPr="00A665F9" w:rsidRDefault="002870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870B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870B3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