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E6CD55" w:rsidR="00FA0877" w:rsidRPr="00A665F9" w:rsidRDefault="00640FF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8, 2030 - July 14,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3876DD" w:rsidR="00892FF1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3697C6A" w:rsidR="00247A09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7A6F15B" w:rsidR="00892FF1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5731298" w:rsidR="00247A09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04AAF0" w:rsidR="00892FF1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6A346C8" w:rsidR="00247A09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AA9FCF8" w:rsidR="008A7A6A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CE1BD65" w:rsidR="00247A09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22A3F8" w:rsidR="008A7A6A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C3F2AC4" w:rsidR="00247A09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EC4109C" w:rsidR="008A7A6A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0CCBAB3" w:rsidR="00247A09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20E7F59" w:rsidR="008A7A6A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0EDC684" w:rsidR="00247A09" w:rsidRPr="00A665F9" w:rsidRDefault="00640FF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640FFB" w:rsidRPr="005C2A52" w:rsidRDefault="00640FF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40FFB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