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A116525" w:rsidR="00FA0877" w:rsidRPr="00A665F9" w:rsidRDefault="00613DF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22, 2030 - September 28,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057806" w:rsidR="00892FF1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87BBD1F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742E3F" w:rsidR="00892FF1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E257AE4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591607E" w:rsidR="00892FF1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EF14760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8F004E" w:rsidR="008A7A6A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77E57C2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B7F39F" w:rsidR="008A7A6A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FB55E0B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A0E474" w:rsidR="008A7A6A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6F67E3E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A03558" w:rsidR="008A7A6A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1077F57" w:rsidR="00247A09" w:rsidRPr="00A665F9" w:rsidRDefault="00613D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613DF9" w:rsidRPr="005C2A52" w:rsidRDefault="00613DF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13DF9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