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1394B4" w:rsidR="00FA0877" w:rsidRPr="00A665F9" w:rsidRDefault="00C96B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4, 2030 - November 10,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C082CA" w:rsidR="00892FF1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C67C03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53757E" w:rsidR="00892FF1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823F7CA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2E77EB" w:rsidR="00892FF1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EBCCB8F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E5CC5D" w:rsidR="008A7A6A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6448450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6F573A" w:rsidR="008A7A6A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E49D023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C68254" w:rsidR="008A7A6A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29553BD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90CA0A" w:rsidR="008A7A6A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1F31298" w:rsidR="00247A09" w:rsidRPr="00A665F9" w:rsidRDefault="00C96B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96BFC" w:rsidRPr="005C2A52" w:rsidRDefault="00C96B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96BFC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