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CF7AB5" w:rsidR="00FA0877" w:rsidRPr="00A665F9" w:rsidRDefault="0012210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18, 2030 - November 24,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CF84F5" w:rsidR="00892FF1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18F3847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7A421C" w:rsidR="00892FF1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E29C802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5B2491" w:rsidR="00892FF1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EB3F857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7399E9" w:rsidR="008A7A6A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EA81E32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E4EA07" w:rsidR="008A7A6A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742BE4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BC9D73" w:rsidR="008A7A6A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E3961C6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F4A1B8" w:rsidR="008A7A6A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5DE0A0" w:rsidR="00247A09" w:rsidRPr="00A665F9" w:rsidRDefault="0012210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2210D" w:rsidRPr="005C2A52" w:rsidRDefault="0012210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2210D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