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E49DDE" w:rsidR="008244D3" w:rsidRPr="00E72D52" w:rsidRDefault="0030556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2019 - March 30,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5C68F29" w:rsidR="00AA6673" w:rsidRPr="00E72D52" w:rsidRDefault="003055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D91FC6" w:rsidR="008A7A6A" w:rsidRPr="00E72D52" w:rsidRDefault="003055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7B2459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647D9A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31D1AE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7F05BF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DBC6A9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9ADDA3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192EFB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E6E8F7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09D99E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F3B171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068047" w:rsidR="008A7A6A" w:rsidRPr="00E72D52" w:rsidRDefault="003055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BC2F23" w:rsidR="00AA6673" w:rsidRPr="00E72D52" w:rsidRDefault="0030556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556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5569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