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9B7922" w:rsidR="008244D3" w:rsidRPr="00E72D52" w:rsidRDefault="00B3236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4, 2020 - May 10,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EDD99F" w:rsidR="00AA6673" w:rsidRPr="00E72D52" w:rsidRDefault="00B323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A45877D" w:rsidR="008A7A6A" w:rsidRPr="00E72D52" w:rsidRDefault="00B323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EB3AA4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35DE53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67CBAD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085261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00485E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240C70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BB44E7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207C34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666E5D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8844737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6DCECB" w:rsidR="008A7A6A" w:rsidRPr="00E72D52" w:rsidRDefault="00B323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A00B90" w:rsidR="00AA6673" w:rsidRPr="00E72D52" w:rsidRDefault="00B3236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236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236C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