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80B99A" w:rsidR="008244D3" w:rsidRPr="00E72D52" w:rsidRDefault="00CC178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23, 2020 - November 29,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6D6D7D" w:rsidR="00AA6673" w:rsidRPr="00E72D52" w:rsidRDefault="00CC17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8B5E310" w:rsidR="008A7A6A" w:rsidRPr="00E72D52" w:rsidRDefault="00CC17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6CE95B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503092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2BB31F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4AC8DE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A444D1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8E92B2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AE469C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54C1E7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D5A2E3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D704166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A4CADC" w:rsidR="008A7A6A" w:rsidRPr="00E72D52" w:rsidRDefault="00CC17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66317BD" w:rsidR="00AA6673" w:rsidRPr="00E72D52" w:rsidRDefault="00CC178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178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178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