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507B721" w:rsidR="008244D3" w:rsidRPr="00E72D52" w:rsidRDefault="002D62F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23, 2022 - January 29,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B2BA3C1" w:rsidR="00AA6673" w:rsidRPr="00E72D52" w:rsidRDefault="002D62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FB8E9AD" w:rsidR="008A7A6A" w:rsidRPr="00E72D52" w:rsidRDefault="002D62F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0B38CA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FCF7807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863340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7415A39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FD819AA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CC270E9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623FCC3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A68A86A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ED3E4A7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20BCC7F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650CEDB" w:rsidR="008A7A6A" w:rsidRPr="00E72D52" w:rsidRDefault="002D62F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4E08766" w:rsidR="00AA6673" w:rsidRPr="00E72D52" w:rsidRDefault="002D62F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D62F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D62F7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