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B791F6" w:rsidR="008244D3" w:rsidRPr="00E72D52" w:rsidRDefault="00683F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2022 - April 24,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0E6451E" w:rsidR="00AA6673" w:rsidRPr="00E72D52" w:rsidRDefault="00683F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6BEE1FF" w:rsidR="008A7A6A" w:rsidRPr="00E72D52" w:rsidRDefault="00683F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73D15C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FAB9E3A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C3CE75D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337C03D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C227E8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4ED7F84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F81DE9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363CA7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A85866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037CB60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BD5836" w:rsidR="008A7A6A" w:rsidRPr="00E72D52" w:rsidRDefault="00683F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543DCAF" w:rsidR="00AA6673" w:rsidRPr="00E72D52" w:rsidRDefault="00683F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83F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83F73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