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5524A1" w:rsidR="008244D3" w:rsidRPr="00E72D52" w:rsidRDefault="00321C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21, 2022 - November 27,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C1E755" w:rsidR="00AA6673" w:rsidRPr="00E72D52" w:rsidRDefault="00321C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811272C" w:rsidR="008A7A6A" w:rsidRPr="00E72D52" w:rsidRDefault="00321C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0A829D" w:rsidR="008A7A6A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306E1E" w:rsidR="00AA6673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95EBF7" w:rsidR="008A7A6A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566050" w:rsidR="00AA6673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79F788" w:rsidR="008A7A6A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C98BAD6" w:rsidR="00AA6673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A0045C" w:rsidR="008A7A6A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5B0329C" w:rsidR="00AA6673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328B889" w:rsidR="008A7A6A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C78EC69" w:rsidR="00AA6673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092699" w:rsidR="008A7A6A" w:rsidRPr="00E72D52" w:rsidRDefault="00321C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E16205D" w:rsidR="00AA6673" w:rsidRPr="00E72D52" w:rsidRDefault="00321C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1C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1CD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