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F5C037" w:rsidR="008244D3" w:rsidRPr="00E72D52" w:rsidRDefault="00A705D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2024 - February 11,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1CB325" w:rsidR="00AA6673" w:rsidRPr="00E72D52" w:rsidRDefault="00A705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F004087" w:rsidR="008A7A6A" w:rsidRPr="00E72D52" w:rsidRDefault="00A705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387213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4BF0A9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069614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3FE5A0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2754EB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29988D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E1FA10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8C0618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A2DA86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E688F1C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DDA9AE" w:rsidR="008A7A6A" w:rsidRPr="00E72D52" w:rsidRDefault="00A705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072599D" w:rsidR="00AA6673" w:rsidRPr="00E72D52" w:rsidRDefault="00A705D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05D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05D4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