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7E9DF8" w:rsidR="008244D3" w:rsidRPr="00E72D52" w:rsidRDefault="00DB618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18, 2024 - March 24,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774DE54" w:rsidR="00AA6673" w:rsidRPr="00E72D52" w:rsidRDefault="00DB61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72360E6" w:rsidR="008A7A6A" w:rsidRPr="00E72D52" w:rsidRDefault="00DB61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4D6BA5B" w:rsidR="008A7A6A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4AAED3A" w:rsidR="00AA6673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10B2086" w:rsidR="008A7A6A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D98EE49" w:rsidR="00AA6673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C0E201B" w:rsidR="008A7A6A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4A734E2" w:rsidR="00AA6673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6AD5A1" w:rsidR="008A7A6A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7C17A30" w:rsidR="00AA6673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3D4CCC" w:rsidR="008A7A6A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4055D52" w:rsidR="00AA6673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5FAFEA" w:rsidR="008A7A6A" w:rsidRPr="00E72D52" w:rsidRDefault="00DB61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EE8770F" w:rsidR="00AA6673" w:rsidRPr="00E72D52" w:rsidRDefault="00DB618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B618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B618C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