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813CD5" w:rsidR="008244D3" w:rsidRPr="00E72D52" w:rsidRDefault="00FB4C2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2, 2026 - March 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F3A8CCF" w:rsidR="00AA6673" w:rsidRPr="00E72D52" w:rsidRDefault="00FB4C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E32D056" w:rsidR="008A7A6A" w:rsidRPr="00E72D52" w:rsidRDefault="00FB4C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10CBEC" w:rsidR="008A7A6A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FED9A7C" w:rsidR="00AA6673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13E0A3" w:rsidR="008A7A6A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402380E" w:rsidR="00AA6673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2BC7FB" w:rsidR="008A7A6A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8BCDA28" w:rsidR="00AA6673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8573C3F" w:rsidR="008A7A6A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FED0225" w:rsidR="00AA6673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D74FD3B" w:rsidR="008A7A6A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57B581B" w:rsidR="00AA6673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F97D455" w:rsidR="008A7A6A" w:rsidRPr="00E72D52" w:rsidRDefault="00FB4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19C6AA8" w:rsidR="00AA6673" w:rsidRPr="00E72D52" w:rsidRDefault="00FB4C2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B4C2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