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60133BD" w:rsidR="008244D3" w:rsidRPr="00E72D52" w:rsidRDefault="007C7D9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23, 2026 - March 29,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0F8618" w:rsidR="00AA6673" w:rsidRPr="00E72D52" w:rsidRDefault="007C7D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03FD89E" w:rsidR="008A7A6A" w:rsidRPr="00E72D52" w:rsidRDefault="007C7D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29DCFB" w:rsidR="008A7A6A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C8438E6" w:rsidR="00AA6673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D0A221" w:rsidR="008A7A6A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610ACE5" w:rsidR="00AA6673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BFCA5C2" w:rsidR="008A7A6A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F2053D7" w:rsidR="00AA6673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118C65" w:rsidR="008A7A6A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95702F4" w:rsidR="00AA6673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775D0F7" w:rsidR="008A7A6A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DA8D8A8" w:rsidR="00AA6673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2E4FBA2" w:rsidR="008A7A6A" w:rsidRPr="00E72D52" w:rsidRDefault="007C7D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AADD9BC" w:rsidR="00AA6673" w:rsidRPr="00E72D52" w:rsidRDefault="007C7D9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C7D9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C7D91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