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03607AD" w:rsidR="008244D3" w:rsidRPr="00E72D52" w:rsidRDefault="000C0C2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1, 2026 - November 7,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F9D71FD" w:rsidR="00AA6673" w:rsidRPr="00E72D52" w:rsidRDefault="000C0C2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F37CA1F" w:rsidR="008A7A6A" w:rsidRPr="00E72D52" w:rsidRDefault="000C0C2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E6AE679" w:rsidR="008A7A6A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834926B" w:rsidR="00AA6673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32AD03" w:rsidR="008A7A6A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03B500A" w:rsidR="00AA6673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D00CD1E" w:rsidR="008A7A6A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4602933" w:rsidR="00AA6673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FED46A" w:rsidR="008A7A6A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0F73EC" w:rsidR="00AA6673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C55766" w:rsidR="008A7A6A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5645B04" w:rsidR="00AA6673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BACCCF" w:rsidR="008A7A6A" w:rsidRPr="00E72D52" w:rsidRDefault="000C0C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07C486D" w:rsidR="00AA6673" w:rsidRPr="00E72D52" w:rsidRDefault="000C0C2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C0C2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0C24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