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99E6BAA" w:rsidR="008244D3" w:rsidRPr="00E72D52" w:rsidRDefault="00913BE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15, 2027 - February 21,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D340A0" w:rsidR="00AA6673" w:rsidRPr="00E72D52" w:rsidRDefault="00913B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18914D2" w:rsidR="008A7A6A" w:rsidRPr="00E72D52" w:rsidRDefault="00913B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F744CE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BF73DF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AC49E97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7FE147F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E611FD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DE173A9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E272A3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9B0F0EC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32B5C7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2655079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84A44F" w:rsidR="008A7A6A" w:rsidRPr="00E72D52" w:rsidRDefault="00913B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F46DD26" w:rsidR="00AA6673" w:rsidRPr="00E72D52" w:rsidRDefault="00913BE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13BE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13BEB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15 to February 21,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