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1246B70" w:rsidR="008244D3" w:rsidRPr="00E72D52" w:rsidRDefault="008A5FC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14, 2027 - February 20,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4D067D3" w:rsidR="00AA6673" w:rsidRPr="00E72D52" w:rsidRDefault="008A5FC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A1D377B" w:rsidR="008A7A6A" w:rsidRPr="00E72D52" w:rsidRDefault="008A5FC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D7B4A3" w:rsidR="008A7A6A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4B9DCCB" w:rsidR="00AA6673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5B2A99" w:rsidR="008A7A6A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5B45AA1" w:rsidR="00AA6673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DEADFC2" w:rsidR="008A7A6A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9A10CE4" w:rsidR="00AA6673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027374F" w:rsidR="008A7A6A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ACBE11D" w:rsidR="00AA6673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1416CDB" w:rsidR="008A7A6A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828C41B" w:rsidR="00AA6673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16666C9" w:rsidR="008A7A6A" w:rsidRPr="00E72D52" w:rsidRDefault="008A5FC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B18B4CE" w:rsidR="00AA6673" w:rsidRPr="00E72D52" w:rsidRDefault="008A5FC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A5FC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5FC8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